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25" w:rsidRDefault="00710125" w:rsidP="00710125">
      <w:pPr>
        <w:jc w:val="center"/>
        <w:rPr>
          <w:rFonts w:ascii="Swis721 LtCn BT" w:hAnsi="Swis721 LtCn BT"/>
          <w:color w:val="320001"/>
          <w:sz w:val="124"/>
          <w:szCs w:val="124"/>
        </w:rPr>
      </w:pPr>
    </w:p>
    <w:p w:rsidR="00903300" w:rsidRDefault="00903300" w:rsidP="00903300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r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>F</w:t>
      </w:r>
      <w:r w:rsidRPr="00A820F1"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 xml:space="preserve">ormulaire de réponse à l’appel à projet </w:t>
      </w:r>
      <w:r w:rsidR="001F1748"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>culture</w:t>
      </w:r>
    </w:p>
    <w:p w:rsidR="00903300" w:rsidRPr="00A820F1" w:rsidRDefault="00903300" w:rsidP="00903300">
      <w:pPr>
        <w:jc w:val="center"/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</w:pPr>
      <w:proofErr w:type="gramStart"/>
      <w:r w:rsidRPr="00A820F1"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>du</w:t>
      </w:r>
      <w:proofErr w:type="gramEnd"/>
      <w:r w:rsidRPr="00A820F1">
        <w:rPr>
          <w:rFonts w:ascii="Swis721 LtCn BT" w:eastAsiaTheme="majorEastAsia" w:hAnsi="Swis721 LtCn BT" w:cstheme="minorHAnsi"/>
          <w:b/>
          <w:color w:val="0070C0"/>
          <w:sz w:val="44"/>
          <w:szCs w:val="44"/>
        </w:rPr>
        <w:t xml:space="preserve"> Pays Sud Toulousain</w:t>
      </w:r>
    </w:p>
    <w:p w:rsidR="00903300" w:rsidRDefault="00903300" w:rsidP="00903300"/>
    <w:p w:rsidR="00903300" w:rsidRDefault="00903300" w:rsidP="00903300"/>
    <w:p w:rsidR="002942B1" w:rsidRDefault="002942B1" w:rsidP="00903300"/>
    <w:p w:rsidR="00903300" w:rsidRPr="00A820F1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  <w:r w:rsidRPr="00A820F1"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  <w:t>1/ Identification du maître d’ouvrage</w:t>
      </w:r>
    </w:p>
    <w:p w:rsidR="002942B1" w:rsidRDefault="002942B1" w:rsidP="00903300">
      <w:pPr>
        <w:rPr>
          <w:rFonts w:ascii="Calibri Light" w:hAnsi="Calibri Light" w:cs="Calibri Light"/>
        </w:rPr>
      </w:pPr>
    </w:p>
    <w:p w:rsidR="00903300" w:rsidRDefault="00903300" w:rsidP="00867A6D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Nom de la structure :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N°SIRET : </w:t>
      </w:r>
    </w:p>
    <w:p w:rsidR="00867A6D" w:rsidRDefault="00867A6D" w:rsidP="00903300">
      <w:pPr>
        <w:rPr>
          <w:rFonts w:ascii="Calibri Light" w:hAnsi="Calibri Light" w:cs="Calibri Light"/>
        </w:rPr>
      </w:pP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Default="00903300" w:rsidP="00867A6D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Adresse :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Tél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Mél : </w:t>
      </w:r>
    </w:p>
    <w:p w:rsidR="00867A6D" w:rsidRDefault="00867A6D" w:rsidP="00903300">
      <w:pPr>
        <w:rPr>
          <w:rFonts w:ascii="Calibri Light" w:hAnsi="Calibri Light" w:cs="Calibri Light"/>
        </w:rPr>
      </w:pP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Représentant légal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Fonction du représentant légal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Nom du responsable technique du projet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Fonction du responsable technique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Tél (si différent) :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867A6D" w:rsidRDefault="00903300" w:rsidP="00867A6D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 xml:space="preserve">Mél : </w:t>
      </w:r>
    </w:p>
    <w:p w:rsidR="00903300" w:rsidRPr="00867A6D" w:rsidRDefault="00903300" w:rsidP="00867A6D">
      <w:pPr>
        <w:rPr>
          <w:rFonts w:ascii="Calibri Light" w:hAnsi="Calibri Light" w:cs="Calibri Light"/>
        </w:rPr>
      </w:pPr>
      <w:r w:rsidRPr="00A820F1"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  <w:lastRenderedPageBreak/>
        <w:t>2/ Présentation du projet</w:t>
      </w:r>
      <w:r w:rsidR="005F0EDD"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  <w:t xml:space="preserve"> </w:t>
      </w:r>
    </w:p>
    <w:p w:rsidR="00903300" w:rsidRPr="00BC3C28" w:rsidRDefault="00BC3C28" w:rsidP="00903300">
      <w:pPr>
        <w:rPr>
          <w:rFonts w:ascii="Calibri Light" w:hAnsi="Calibri Light" w:cs="Calibri Light"/>
          <w:i/>
        </w:rPr>
      </w:pPr>
      <w:r w:rsidRPr="00BC3C28">
        <w:rPr>
          <w:rFonts w:ascii="Calibri Light" w:hAnsi="Calibri Light" w:cs="Calibri Light"/>
          <w:i/>
        </w:rPr>
        <w:t>Il est possible de présenter cette partie sur une feuille libre.</w:t>
      </w:r>
    </w:p>
    <w:p w:rsidR="005F0EDD" w:rsidRDefault="005F0EDD" w:rsidP="00903300">
      <w:pPr>
        <w:rPr>
          <w:rFonts w:ascii="Calibri Light" w:hAnsi="Calibri Light" w:cs="Calibri Light"/>
          <w:b/>
        </w:rPr>
      </w:pPr>
    </w:p>
    <w:p w:rsidR="005F0EDD" w:rsidRPr="00903300" w:rsidRDefault="005F0ED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  <w:b/>
        </w:rPr>
        <w:t>Domaine artistique concerné :</w:t>
      </w:r>
      <w:r w:rsidRPr="0090330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 xml:space="preserve">□ </w:t>
      </w:r>
      <w:r w:rsidRPr="00903300">
        <w:rPr>
          <w:rFonts w:ascii="Calibri Light" w:hAnsi="Calibri Light" w:cs="Calibri Light"/>
        </w:rPr>
        <w:t xml:space="preserve">arts plastiques </w:t>
      </w: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="0036408B">
        <w:rPr>
          <w:rFonts w:ascii="Calibri Light" w:hAnsi="Calibri Light" w:cs="Calibri Light"/>
        </w:rPr>
        <w:t xml:space="preserve">musique  </w:t>
      </w:r>
      <w:r w:rsidR="00867A6D">
        <w:rPr>
          <w:rFonts w:ascii="Calibri Light" w:hAnsi="Calibri Light" w:cs="Calibri Light"/>
        </w:rPr>
        <w:t xml:space="preserve">  </w:t>
      </w:r>
      <w:r w:rsidR="00867A6D">
        <w:rPr>
          <w:rFonts w:ascii="Calibri Light" w:hAnsi="Calibri Light" w:cs="Calibri Light"/>
        </w:rPr>
        <w:tab/>
      </w:r>
      <w:r w:rsidR="0036408B">
        <w:rPr>
          <w:rFonts w:ascii="Calibri Light" w:hAnsi="Calibri Light" w:cs="Calibri Light"/>
        </w:rPr>
        <w:t xml:space="preserve"> </w:t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="0036408B" w:rsidRPr="00903300">
        <w:rPr>
          <w:rFonts w:ascii="Calibri Light" w:hAnsi="Calibri Light" w:cs="Calibri Light"/>
        </w:rPr>
        <w:t>arts du cirque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ab/>
        <w:t xml:space="preserve"> </w:t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>théâtre</w:t>
      </w:r>
      <w:r w:rsidRPr="00903300">
        <w:rPr>
          <w:rFonts w:ascii="Calibri Light" w:hAnsi="Calibri Light" w:cs="Calibri Light"/>
        </w:rPr>
        <w:tab/>
      </w:r>
      <w:r w:rsidR="00867A6D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>écriture</w:t>
      </w:r>
      <w:r w:rsidRPr="00903300">
        <w:rPr>
          <w:rFonts w:ascii="Calibri Light" w:hAnsi="Calibri Light" w:cs="Calibri Light"/>
        </w:rPr>
        <w:tab/>
      </w:r>
      <w:r w:rsidR="00867A6D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 xml:space="preserve">danse </w:t>
      </w:r>
      <w:r w:rsidRPr="00903300">
        <w:rPr>
          <w:rFonts w:ascii="Calibri Light" w:hAnsi="Calibri Light" w:cs="Calibri Light"/>
        </w:rPr>
        <w:tab/>
      </w:r>
      <w:r w:rsidRPr="00903300">
        <w:rPr>
          <w:rFonts w:ascii="Calibri Light" w:hAnsi="Calibri Light" w:cs="Calibri Light"/>
        </w:rPr>
        <w:tab/>
      </w:r>
      <w:r w:rsidR="00867A6D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="0036408B">
        <w:rPr>
          <w:rFonts w:ascii="Calibri Light" w:hAnsi="Calibri Light" w:cs="Calibri Light"/>
        </w:rPr>
        <w:t>autre</w:t>
      </w:r>
    </w:p>
    <w:p w:rsidR="005F0EDD" w:rsidRDefault="005F0EDD" w:rsidP="005F0EDD">
      <w:pPr>
        <w:rPr>
          <w:rFonts w:ascii="Calibri Light" w:hAnsi="Calibri Light" w:cs="Calibri Light"/>
          <w:b/>
        </w:rPr>
      </w:pPr>
    </w:p>
    <w:p w:rsidR="005F0EDD" w:rsidRDefault="005F0EDD" w:rsidP="005F0EDD">
      <w:pPr>
        <w:rPr>
          <w:rFonts w:ascii="Calibri Light" w:hAnsi="Calibri Light" w:cs="Calibri Light"/>
          <w:b/>
        </w:rPr>
      </w:pPr>
    </w:p>
    <w:p w:rsidR="007412C4" w:rsidRDefault="007412C4" w:rsidP="00867A6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Présentation de la structure – contexte de l’action :</w:t>
      </w:r>
      <w:r w:rsidR="001F1748" w:rsidRPr="00903300">
        <w:rPr>
          <w:rFonts w:ascii="Calibri Light" w:hAnsi="Calibri Light" w:cs="Calibri Light"/>
        </w:rPr>
        <w:t xml:space="preserve">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7412C4" w:rsidRDefault="007412C4" w:rsidP="005F0EDD">
      <w:pPr>
        <w:rPr>
          <w:rFonts w:ascii="Calibri Light" w:hAnsi="Calibri Light" w:cs="Calibri Light"/>
          <w:b/>
        </w:rPr>
      </w:pPr>
    </w:p>
    <w:p w:rsidR="007412C4" w:rsidRDefault="007412C4" w:rsidP="005F0EDD">
      <w:pPr>
        <w:rPr>
          <w:rFonts w:ascii="Calibri Light" w:hAnsi="Calibri Light" w:cs="Calibri Light"/>
          <w:b/>
        </w:rPr>
      </w:pPr>
    </w:p>
    <w:p w:rsidR="00867A6D" w:rsidRDefault="00867A6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:rsidR="005F0EDD" w:rsidRDefault="005F0EDD" w:rsidP="00867A6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>Objectif de l’action :</w:t>
      </w:r>
      <w:r w:rsidR="001F1748">
        <w:rPr>
          <w:rFonts w:ascii="Calibri Light" w:hAnsi="Calibri Light" w:cs="Calibri Light"/>
          <w:b/>
        </w:rPr>
        <w:t xml:space="preserve">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5F0EDD" w:rsidRPr="00903300" w:rsidRDefault="005F0EDD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</w:p>
    <w:p w:rsidR="005F0EDD" w:rsidRDefault="005F0EDD" w:rsidP="00867A6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Description de l’action </w:t>
      </w: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867A6D">
      <w:pPr>
        <w:rPr>
          <w:rFonts w:ascii="Calibri Light" w:hAnsi="Calibri Light" w:cs="Calibri Light"/>
          <w:b/>
        </w:rPr>
      </w:pPr>
      <w:r w:rsidRPr="00903300">
        <w:rPr>
          <w:rFonts w:ascii="Calibri Light" w:hAnsi="Calibri Light" w:cs="Calibri Light"/>
          <w:b/>
        </w:rPr>
        <w:lastRenderedPageBreak/>
        <w:t>Intervenant(s) envisagé(s) </w:t>
      </w: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  <w:b/>
        </w:rPr>
        <w:t xml:space="preserve">Public </w:t>
      </w:r>
      <w:r w:rsidR="005F0EDD">
        <w:rPr>
          <w:rFonts w:ascii="Calibri Light" w:hAnsi="Calibri Light" w:cs="Calibri Light"/>
          <w:b/>
        </w:rPr>
        <w:t>concerné</w:t>
      </w:r>
      <w:r w:rsidRPr="00903300">
        <w:rPr>
          <w:rFonts w:ascii="Calibri Light" w:hAnsi="Calibri Light" w:cs="Calibri Light"/>
          <w:b/>
        </w:rPr>
        <w:t> :</w:t>
      </w:r>
      <w:r w:rsidRPr="0090330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>petite enfance</w:t>
      </w:r>
      <w:r w:rsidRPr="00903300">
        <w:rPr>
          <w:rFonts w:ascii="Calibri Light" w:hAnsi="Calibri Light" w:cs="Calibri Light"/>
        </w:rPr>
        <w:tab/>
      </w:r>
      <w:r w:rsidR="00867A6D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="005F0EDD">
        <w:rPr>
          <w:rFonts w:ascii="Calibri Light" w:hAnsi="Calibri Light" w:cs="Calibri Light"/>
        </w:rPr>
        <w:t>jeunesse</w:t>
      </w:r>
      <w:r w:rsidRPr="00903300">
        <w:rPr>
          <w:rFonts w:ascii="Calibri Light" w:hAnsi="Calibri Light" w:cs="Calibri Light"/>
        </w:rPr>
        <w:tab/>
      </w:r>
      <w:r w:rsidR="00867A6D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Pr="00903300">
        <w:rPr>
          <w:rFonts w:ascii="Calibri Light" w:hAnsi="Calibri Light" w:cs="Calibri Light"/>
        </w:rPr>
        <w:t xml:space="preserve"> </w:t>
      </w:r>
      <w:r w:rsidR="005F0EDD">
        <w:rPr>
          <w:rFonts w:ascii="Calibri Light" w:hAnsi="Calibri Light" w:cs="Calibri Light"/>
        </w:rPr>
        <w:t>adulte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5F0EDD">
        <w:rPr>
          <w:rFonts w:ascii="Calibri Light" w:hAnsi="Calibri Light" w:cs="Calibri Light"/>
        </w:rPr>
        <w:t xml:space="preserve"> famille</w:t>
      </w: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>tout public</w:t>
      </w:r>
      <w:r w:rsidRPr="00903300">
        <w:rPr>
          <w:rFonts w:ascii="Calibri Light" w:hAnsi="Calibri Light" w:cs="Calibri Light"/>
        </w:rPr>
        <w:tab/>
      </w:r>
      <w:r w:rsidRPr="00903300">
        <w:rPr>
          <w:rFonts w:ascii="Calibri Light" w:hAnsi="Calibri Light" w:cs="Calibri Light"/>
        </w:rPr>
        <w:tab/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="00867A6D">
        <w:rPr>
          <w:rFonts w:ascii="Calibri Light" w:hAnsi="Calibri Light" w:cs="Calibri Light"/>
        </w:rPr>
        <w:t xml:space="preserve">personnes âgées </w:t>
      </w:r>
      <w:r w:rsidR="00867A6D">
        <w:rPr>
          <w:rFonts w:ascii="Calibri Light" w:hAnsi="Calibri Light" w:cs="Calibri Light"/>
        </w:rPr>
        <w:tab/>
      </w:r>
      <w:r w:rsidRPr="00903300">
        <w:rPr>
          <w:rFonts w:ascii="Calibri Light" w:hAnsi="Calibri Light" w:cs="Calibri Light"/>
        </w:rPr>
        <w:t xml:space="preserve"> </w:t>
      </w:r>
      <w:r w:rsidR="00DE1A60">
        <w:rPr>
          <w:rFonts w:ascii="Calibri Light" w:hAnsi="Calibri Light" w:cs="Calibri Light"/>
        </w:rPr>
        <w:t>□</w:t>
      </w:r>
      <w:r w:rsidR="00DE1A60">
        <w:rPr>
          <w:rFonts w:ascii="Calibri Light" w:hAnsi="Calibri Light" w:cs="Calibri Light"/>
        </w:rPr>
        <w:t xml:space="preserve"> </w:t>
      </w:r>
      <w:r w:rsidRPr="00903300">
        <w:rPr>
          <w:rFonts w:ascii="Calibri Light" w:hAnsi="Calibri Light" w:cs="Calibri Light"/>
        </w:rPr>
        <w:t>handicapés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867A6D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  <w:b/>
        </w:rPr>
        <w:t>Nature de</w:t>
      </w:r>
      <w:r w:rsidR="0036408B">
        <w:rPr>
          <w:rFonts w:ascii="Calibri Light" w:hAnsi="Calibri Light" w:cs="Calibri Light"/>
          <w:b/>
        </w:rPr>
        <w:t xml:space="preserve"> (s)</w:t>
      </w:r>
      <w:r w:rsidRPr="00903300">
        <w:rPr>
          <w:rFonts w:ascii="Calibri Light" w:hAnsi="Calibri Light" w:cs="Calibri Light"/>
          <w:b/>
        </w:rPr>
        <w:t xml:space="preserve"> l’intervention</w:t>
      </w:r>
      <w:r w:rsidR="0036408B">
        <w:rPr>
          <w:rFonts w:ascii="Calibri Light" w:hAnsi="Calibri Light" w:cs="Calibri Light"/>
          <w:b/>
        </w:rPr>
        <w:t xml:space="preserve"> (s)</w:t>
      </w:r>
      <w:r w:rsidRPr="00903300">
        <w:rPr>
          <w:rFonts w:ascii="Calibri Light" w:hAnsi="Calibri Light" w:cs="Calibri Light"/>
          <w:b/>
        </w:rPr>
        <w:t> :</w:t>
      </w:r>
      <w:r w:rsidRPr="00903300">
        <w:rPr>
          <w:rFonts w:ascii="Calibri Light" w:hAnsi="Calibri Light" w:cs="Calibri Light"/>
        </w:rPr>
        <w:t xml:space="preserve">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  <w:b/>
        </w:rPr>
        <w:t>Nombre d’interventions :</w:t>
      </w:r>
      <w:r w:rsidRPr="00903300">
        <w:rPr>
          <w:rFonts w:ascii="Calibri Light" w:hAnsi="Calibri Light" w:cs="Calibri Light"/>
        </w:rPr>
        <w:t xml:space="preserve"> </w:t>
      </w:r>
    </w:p>
    <w:p w:rsidR="00867A6D" w:rsidRDefault="00867A6D" w:rsidP="00903300">
      <w:pPr>
        <w:rPr>
          <w:rFonts w:ascii="Calibri Light" w:hAnsi="Calibri Light" w:cs="Calibri Light"/>
        </w:rPr>
      </w:pP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  <w:b/>
        </w:rPr>
        <w:t>Nombre de bénéficiaires :</w:t>
      </w:r>
      <w:r w:rsidRPr="00903300">
        <w:rPr>
          <w:rFonts w:ascii="Calibri Light" w:hAnsi="Calibri Light" w:cs="Calibri Light"/>
        </w:rPr>
        <w:t xml:space="preserve"> </w:t>
      </w:r>
    </w:p>
    <w:p w:rsidR="00867A6D" w:rsidRPr="00903300" w:rsidRDefault="00867A6D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867A6D" w:rsidRDefault="00867A6D" w:rsidP="00867A6D">
      <w:pPr>
        <w:rPr>
          <w:rFonts w:ascii="Calibri Light" w:hAnsi="Calibri Light" w:cs="Calibri Light"/>
          <w:b/>
        </w:rPr>
      </w:pPr>
    </w:p>
    <w:p w:rsidR="00903300" w:rsidRDefault="00903300" w:rsidP="00867A6D">
      <w:pPr>
        <w:rPr>
          <w:rFonts w:ascii="Calibri Light" w:hAnsi="Calibri Light" w:cs="Calibri Light"/>
        </w:rPr>
      </w:pPr>
      <w:r w:rsidRPr="005F0EDD">
        <w:rPr>
          <w:rFonts w:ascii="Calibri Light" w:hAnsi="Calibri Light" w:cs="Calibri Light"/>
          <w:b/>
        </w:rPr>
        <w:lastRenderedPageBreak/>
        <w:t>Partenariats développés :</w:t>
      </w:r>
      <w:r w:rsidRPr="00903300">
        <w:rPr>
          <w:rFonts w:ascii="Calibri Light" w:hAnsi="Calibri Light" w:cs="Calibri Light"/>
        </w:rPr>
        <w:t xml:space="preserve">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903300" w:rsidRDefault="00903300" w:rsidP="00867A6D">
      <w:pPr>
        <w:rPr>
          <w:rFonts w:ascii="Calibri Light" w:hAnsi="Calibri Light" w:cs="Calibri Light"/>
        </w:rPr>
      </w:pPr>
      <w:r w:rsidRPr="005F0EDD">
        <w:rPr>
          <w:rFonts w:ascii="Calibri Light" w:hAnsi="Calibri Light" w:cs="Calibri Light"/>
          <w:b/>
        </w:rPr>
        <w:t xml:space="preserve">Mode de restitution envisagé : </w:t>
      </w: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Default="00867A6D" w:rsidP="00867A6D">
      <w:pPr>
        <w:rPr>
          <w:rFonts w:ascii="Calibri Light" w:hAnsi="Calibri Light" w:cs="Calibri Light"/>
        </w:rPr>
      </w:pPr>
    </w:p>
    <w:p w:rsidR="00867A6D" w:rsidRPr="00903300" w:rsidRDefault="00867A6D" w:rsidP="00867A6D">
      <w:pPr>
        <w:rPr>
          <w:rFonts w:ascii="Calibri Light" w:hAnsi="Calibri Light" w:cs="Calibri Light"/>
        </w:rPr>
      </w:pPr>
    </w:p>
    <w:p w:rsidR="005F0EDD" w:rsidRDefault="005F0EDD" w:rsidP="005F0EDD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Lieu(x) de réalisation :</w:t>
      </w: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867A6D" w:rsidRDefault="00867A6D" w:rsidP="005F0EDD">
      <w:pPr>
        <w:rPr>
          <w:rFonts w:ascii="Calibri Light" w:hAnsi="Calibri Light" w:cs="Calibri Light"/>
          <w:b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5F0EDD">
        <w:rPr>
          <w:rFonts w:ascii="Calibri Light" w:hAnsi="Calibri Light" w:cs="Calibri Light"/>
          <w:b/>
        </w:rPr>
        <w:t>Calendrier prévisionnel de réalisation de l’opération</w:t>
      </w:r>
      <w:r w:rsidRPr="00903300">
        <w:rPr>
          <w:rFonts w:ascii="Calibri Light" w:hAnsi="Calibri Light" w:cs="Calibri Light"/>
        </w:rPr>
        <w:t> :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36408B" w:rsidRDefault="0036408B">
      <w:pPr>
        <w:rPr>
          <w:rFonts w:ascii="Calibri Light" w:hAnsi="Calibri Light" w:cs="Calibri Light"/>
        </w:rPr>
      </w:pPr>
    </w:p>
    <w:p w:rsidR="0036408B" w:rsidRDefault="0036408B">
      <w:pPr>
        <w:rPr>
          <w:rFonts w:ascii="Calibri Light" w:hAnsi="Calibri Light" w:cs="Calibri Light"/>
        </w:rPr>
        <w:sectPr w:rsidR="0036408B" w:rsidSect="00691636">
          <w:headerReference w:type="default" r:id="rId8"/>
          <w:footerReference w:type="default" r:id="rId9"/>
          <w:pgSz w:w="11906" w:h="16838"/>
          <w:pgMar w:top="1417" w:right="1417" w:bottom="1417" w:left="1417" w:header="708" w:footer="449" w:gutter="0"/>
          <w:cols w:space="708"/>
          <w:docGrid w:linePitch="360"/>
        </w:sectPr>
      </w:pPr>
    </w:p>
    <w:p w:rsidR="00903300" w:rsidRPr="00A820F1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  <w:r w:rsidRPr="00A820F1"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  <w:lastRenderedPageBreak/>
        <w:t>3/ Budget prévisionnel de l’opération</w:t>
      </w:r>
    </w:p>
    <w:p w:rsidR="00903300" w:rsidRDefault="00903300" w:rsidP="00903300"/>
    <w:p w:rsidR="00903300" w:rsidRPr="00722748" w:rsidRDefault="00903300" w:rsidP="00903300">
      <w:pPr>
        <w:ind w:firstLine="708"/>
        <w:jc w:val="both"/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</w:pPr>
      <w:r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  <w:t xml:space="preserve">3.1. </w:t>
      </w:r>
      <w:r w:rsidRPr="00722748"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  <w:t>Postes de dépenses :</w:t>
      </w:r>
    </w:p>
    <w:p w:rsidR="00903300" w:rsidRPr="005A1361" w:rsidRDefault="00903300" w:rsidP="0090330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2551"/>
        <w:gridCol w:w="2693"/>
      </w:tblGrid>
      <w:tr w:rsidR="00903300" w:rsidTr="0073531B">
        <w:tc>
          <w:tcPr>
            <w:tcW w:w="5382" w:type="dxa"/>
          </w:tcPr>
          <w:p w:rsidR="00903300" w:rsidRPr="003B2A5F" w:rsidRDefault="00903300" w:rsidP="0073531B">
            <w:pPr>
              <w:jc w:val="center"/>
              <w:rPr>
                <w:b/>
                <w:sz w:val="28"/>
              </w:rPr>
            </w:pPr>
            <w:r w:rsidRPr="003B2A5F">
              <w:rPr>
                <w:b/>
                <w:sz w:val="28"/>
              </w:rPr>
              <w:t>Nature de la dépense</w:t>
            </w:r>
          </w:p>
        </w:tc>
        <w:tc>
          <w:tcPr>
            <w:tcW w:w="2977" w:type="dxa"/>
          </w:tcPr>
          <w:p w:rsidR="00903300" w:rsidRPr="003B2A5F" w:rsidRDefault="00903300" w:rsidP="0073531B">
            <w:pPr>
              <w:jc w:val="center"/>
              <w:rPr>
                <w:b/>
                <w:sz w:val="28"/>
              </w:rPr>
            </w:pPr>
            <w:r w:rsidRPr="003B2A5F">
              <w:rPr>
                <w:b/>
                <w:sz w:val="28"/>
              </w:rPr>
              <w:t>Prestataire/fournisseur</w:t>
            </w:r>
          </w:p>
        </w:tc>
        <w:tc>
          <w:tcPr>
            <w:tcW w:w="2551" w:type="dxa"/>
          </w:tcPr>
          <w:p w:rsidR="00903300" w:rsidRPr="003B2A5F" w:rsidRDefault="00903300" w:rsidP="0073531B">
            <w:pPr>
              <w:jc w:val="center"/>
              <w:rPr>
                <w:b/>
                <w:sz w:val="28"/>
              </w:rPr>
            </w:pPr>
            <w:r w:rsidRPr="003B2A5F">
              <w:rPr>
                <w:b/>
                <w:sz w:val="28"/>
              </w:rPr>
              <w:t>Coût TTC</w:t>
            </w:r>
          </w:p>
        </w:tc>
        <w:tc>
          <w:tcPr>
            <w:tcW w:w="2693" w:type="dxa"/>
          </w:tcPr>
          <w:p w:rsidR="00903300" w:rsidRPr="003B2A5F" w:rsidRDefault="00903300" w:rsidP="0073531B">
            <w:pPr>
              <w:jc w:val="center"/>
              <w:rPr>
                <w:b/>
                <w:sz w:val="28"/>
              </w:rPr>
            </w:pPr>
            <w:r w:rsidRPr="003B2A5F">
              <w:rPr>
                <w:b/>
                <w:sz w:val="28"/>
              </w:rPr>
              <w:t>Coût HT</w:t>
            </w:r>
          </w:p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Default="00903300" w:rsidP="0073531B"/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  <w:tr w:rsidR="00903300" w:rsidTr="0073531B">
        <w:tc>
          <w:tcPr>
            <w:tcW w:w="5382" w:type="dxa"/>
          </w:tcPr>
          <w:p w:rsidR="00903300" w:rsidRDefault="00903300" w:rsidP="0073531B"/>
          <w:p w:rsidR="00903300" w:rsidRPr="0036408B" w:rsidRDefault="00903300" w:rsidP="0073531B">
            <w:pPr>
              <w:rPr>
                <w:b/>
              </w:rPr>
            </w:pPr>
            <w:r w:rsidRPr="003B2A5F">
              <w:rPr>
                <w:b/>
                <w:sz w:val="28"/>
              </w:rPr>
              <w:t>TOTAL</w:t>
            </w:r>
          </w:p>
        </w:tc>
        <w:tc>
          <w:tcPr>
            <w:tcW w:w="2977" w:type="dxa"/>
          </w:tcPr>
          <w:p w:rsidR="00903300" w:rsidRDefault="00903300" w:rsidP="0073531B"/>
        </w:tc>
        <w:tc>
          <w:tcPr>
            <w:tcW w:w="2551" w:type="dxa"/>
          </w:tcPr>
          <w:p w:rsidR="00903300" w:rsidRDefault="00903300" w:rsidP="0073531B"/>
        </w:tc>
        <w:tc>
          <w:tcPr>
            <w:tcW w:w="2693" w:type="dxa"/>
          </w:tcPr>
          <w:p w:rsidR="00903300" w:rsidRDefault="00903300" w:rsidP="0073531B"/>
        </w:tc>
      </w:tr>
    </w:tbl>
    <w:p w:rsidR="00710125" w:rsidRPr="00710125" w:rsidRDefault="00710125" w:rsidP="0036408B">
      <w:pPr>
        <w:rPr>
          <w:rFonts w:ascii="Swis721 LtCn BT" w:hAnsi="Swis721 LtCn BT"/>
          <w:color w:val="320001"/>
          <w:sz w:val="40"/>
          <w:szCs w:val="40"/>
        </w:rPr>
      </w:pPr>
    </w:p>
    <w:p w:rsidR="00903300" w:rsidRDefault="00710125" w:rsidP="00710125">
      <w:pPr>
        <w:rPr>
          <w:rFonts w:asciiTheme="minorHAnsi" w:hAnsiTheme="minorHAnsi"/>
          <w:sz w:val="22"/>
          <w:szCs w:val="22"/>
        </w:rPr>
        <w:sectPr w:rsidR="00903300" w:rsidSect="0036408B">
          <w:pgSz w:w="16838" w:h="11906" w:orient="landscape"/>
          <w:pgMar w:top="1417" w:right="1417" w:bottom="1417" w:left="1417" w:header="708" w:footer="44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:rsidR="00903300" w:rsidRPr="00722748" w:rsidRDefault="00903300" w:rsidP="00903300">
      <w:pPr>
        <w:ind w:firstLine="708"/>
        <w:jc w:val="both"/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</w:pPr>
      <w:r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  <w:lastRenderedPageBreak/>
        <w:t xml:space="preserve">3.2. </w:t>
      </w:r>
      <w:r w:rsidRPr="00722748">
        <w:rPr>
          <w:rFonts w:ascii="Swis721 LtCn BT" w:eastAsiaTheme="majorEastAsia" w:hAnsi="Swis721 LtCn BT" w:cstheme="minorHAnsi"/>
          <w:b/>
          <w:color w:val="948A54" w:themeColor="background2" w:themeShade="80"/>
          <w:sz w:val="36"/>
          <w:szCs w:val="36"/>
        </w:rPr>
        <w:t>Ressources prévisionnelles :</w:t>
      </w:r>
    </w:p>
    <w:p w:rsidR="00903300" w:rsidRDefault="00903300" w:rsidP="00903300">
      <w:pPr>
        <w:rPr>
          <w:b/>
        </w:rPr>
      </w:pPr>
    </w:p>
    <w:p w:rsidR="00903300" w:rsidRPr="003B2A5F" w:rsidRDefault="00903300" w:rsidP="0090330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412"/>
      </w:tblGrid>
      <w:tr w:rsidR="00903300" w:rsidRPr="003B2A5F" w:rsidTr="0073531B">
        <w:tc>
          <w:tcPr>
            <w:tcW w:w="3681" w:type="dxa"/>
          </w:tcPr>
          <w:p w:rsidR="00903300" w:rsidRDefault="00903300" w:rsidP="0073531B">
            <w:pPr>
              <w:jc w:val="center"/>
              <w:rPr>
                <w:b/>
              </w:rPr>
            </w:pPr>
            <w:r w:rsidRPr="003B2A5F">
              <w:rPr>
                <w:b/>
              </w:rPr>
              <w:t>Nature de la ressource</w:t>
            </w:r>
          </w:p>
          <w:p w:rsidR="00903300" w:rsidRPr="003B2A5F" w:rsidRDefault="00903300" w:rsidP="0073531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03300" w:rsidRPr="003B2A5F" w:rsidRDefault="00903300" w:rsidP="0073531B">
            <w:pPr>
              <w:jc w:val="center"/>
              <w:rPr>
                <w:b/>
              </w:rPr>
            </w:pPr>
            <w:r w:rsidRPr="003B2A5F">
              <w:rPr>
                <w:b/>
              </w:rPr>
              <w:t>Montant</w:t>
            </w:r>
          </w:p>
        </w:tc>
        <w:tc>
          <w:tcPr>
            <w:tcW w:w="1412" w:type="dxa"/>
          </w:tcPr>
          <w:p w:rsidR="00903300" w:rsidRPr="003B2A5F" w:rsidRDefault="00903300" w:rsidP="0073531B">
            <w:pPr>
              <w:jc w:val="center"/>
              <w:rPr>
                <w:b/>
              </w:rPr>
            </w:pPr>
            <w:r w:rsidRPr="003B2A5F">
              <w:rPr>
                <w:b/>
              </w:rPr>
              <w:t>%</w:t>
            </w:r>
          </w:p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pPr>
              <w:rPr>
                <w:b/>
              </w:rPr>
            </w:pPr>
            <w:r w:rsidRPr="003B2A5F">
              <w:rPr>
                <w:b/>
              </w:rPr>
              <w:t>Subventions :</w:t>
            </w:r>
          </w:p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 xml:space="preserve">Etat 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Région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Département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Communauté de communes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Commune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Autre (CAF…) :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Subvention sollicitée (FEADER)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pPr>
              <w:rPr>
                <w:b/>
              </w:rPr>
            </w:pPr>
            <w:r w:rsidRPr="003B2A5F">
              <w:rPr>
                <w:b/>
              </w:rPr>
              <w:t>Autofinancement (minimum 20%)</w:t>
            </w:r>
          </w:p>
          <w:p w:rsidR="00903300" w:rsidRPr="003B2A5F" w:rsidRDefault="00903300" w:rsidP="0073531B">
            <w:pPr>
              <w:rPr>
                <w:b/>
              </w:rPr>
            </w:pPr>
          </w:p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  <w:shd w:val="clear" w:color="auto" w:fill="BFBFBF" w:themeFill="background1" w:themeFillShade="BF"/>
          </w:tcPr>
          <w:p w:rsidR="00903300" w:rsidRPr="003B2A5F" w:rsidRDefault="00903300" w:rsidP="0073531B"/>
        </w:tc>
        <w:tc>
          <w:tcPr>
            <w:tcW w:w="3969" w:type="dxa"/>
            <w:shd w:val="clear" w:color="auto" w:fill="BFBFBF" w:themeFill="background1" w:themeFillShade="BF"/>
          </w:tcPr>
          <w:p w:rsidR="00903300" w:rsidRDefault="00903300" w:rsidP="0073531B"/>
        </w:tc>
        <w:tc>
          <w:tcPr>
            <w:tcW w:w="1412" w:type="dxa"/>
            <w:shd w:val="clear" w:color="auto" w:fill="BFBFBF" w:themeFill="background1" w:themeFillShade="BF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pPr>
              <w:rPr>
                <w:b/>
              </w:rPr>
            </w:pPr>
            <w:r w:rsidRPr="003B2A5F">
              <w:rPr>
                <w:b/>
              </w:rPr>
              <w:t>Recettes prévisionnelles :</w:t>
            </w:r>
          </w:p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>
              <w:t>Droits d’i</w:t>
            </w:r>
            <w:r w:rsidRPr="003B2A5F">
              <w:t>nscriptions :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r w:rsidRPr="003B2A5F">
              <w:t>Entrées payantes</w:t>
            </w:r>
            <w:r>
              <w:t> :</w:t>
            </w:r>
          </w:p>
          <w:p w:rsidR="00903300" w:rsidRPr="003B2A5F" w:rsidRDefault="00903300" w:rsidP="0073531B"/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  <w:tr w:rsidR="00903300" w:rsidTr="0073531B">
        <w:tc>
          <w:tcPr>
            <w:tcW w:w="3681" w:type="dxa"/>
            <w:shd w:val="clear" w:color="auto" w:fill="BFBFBF" w:themeFill="background1" w:themeFillShade="BF"/>
          </w:tcPr>
          <w:p w:rsidR="00903300" w:rsidRPr="003B2A5F" w:rsidRDefault="00903300" w:rsidP="0073531B"/>
        </w:tc>
        <w:tc>
          <w:tcPr>
            <w:tcW w:w="3969" w:type="dxa"/>
            <w:shd w:val="clear" w:color="auto" w:fill="BFBFBF" w:themeFill="background1" w:themeFillShade="BF"/>
          </w:tcPr>
          <w:p w:rsidR="00903300" w:rsidRDefault="00903300" w:rsidP="0073531B"/>
        </w:tc>
        <w:tc>
          <w:tcPr>
            <w:tcW w:w="1412" w:type="dxa"/>
            <w:shd w:val="clear" w:color="auto" w:fill="BFBFBF" w:themeFill="background1" w:themeFillShade="BF"/>
          </w:tcPr>
          <w:p w:rsidR="00903300" w:rsidRDefault="00903300" w:rsidP="0073531B"/>
        </w:tc>
      </w:tr>
      <w:tr w:rsidR="00903300" w:rsidTr="0073531B">
        <w:tc>
          <w:tcPr>
            <w:tcW w:w="3681" w:type="dxa"/>
          </w:tcPr>
          <w:p w:rsidR="00903300" w:rsidRPr="003B2A5F" w:rsidRDefault="00903300" w:rsidP="0073531B">
            <w:pPr>
              <w:rPr>
                <w:b/>
              </w:rPr>
            </w:pPr>
            <w:r w:rsidRPr="003B2A5F">
              <w:rPr>
                <w:b/>
              </w:rPr>
              <w:t>TOTAL</w:t>
            </w:r>
          </w:p>
          <w:p w:rsidR="00903300" w:rsidRPr="003B2A5F" w:rsidRDefault="00903300" w:rsidP="0073531B">
            <w:pPr>
              <w:rPr>
                <w:b/>
              </w:rPr>
            </w:pPr>
          </w:p>
        </w:tc>
        <w:tc>
          <w:tcPr>
            <w:tcW w:w="3969" w:type="dxa"/>
          </w:tcPr>
          <w:p w:rsidR="00903300" w:rsidRDefault="00903300" w:rsidP="0073531B"/>
        </w:tc>
        <w:tc>
          <w:tcPr>
            <w:tcW w:w="1412" w:type="dxa"/>
          </w:tcPr>
          <w:p w:rsidR="00903300" w:rsidRDefault="00903300" w:rsidP="0073531B"/>
        </w:tc>
      </w:tr>
    </w:tbl>
    <w:p w:rsidR="00903300" w:rsidRDefault="00903300" w:rsidP="00903300"/>
    <w:p w:rsidR="00903300" w:rsidRDefault="00903300" w:rsidP="00903300"/>
    <w:p w:rsidR="00903300" w:rsidRDefault="00903300" w:rsidP="00903300"/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</w:p>
    <w:p w:rsidR="00903300" w:rsidRPr="00A820F1" w:rsidRDefault="00903300" w:rsidP="00903300">
      <w:pPr>
        <w:jc w:val="both"/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</w:pPr>
      <w:r w:rsidRPr="00A820F1">
        <w:rPr>
          <w:rFonts w:ascii="Swis721 LtCn BT" w:eastAsiaTheme="majorEastAsia" w:hAnsi="Swis721 LtCn BT" w:cstheme="minorHAnsi"/>
          <w:b/>
          <w:color w:val="0070C0"/>
          <w:sz w:val="36"/>
          <w:szCs w:val="36"/>
        </w:rPr>
        <w:lastRenderedPageBreak/>
        <w:t>4/ Liste des pièces à fournir</w:t>
      </w:r>
    </w:p>
    <w:p w:rsidR="00903300" w:rsidRPr="00722748" w:rsidRDefault="00903300" w:rsidP="00903300"/>
    <w:p w:rsidR="0036408B" w:rsidRPr="0027651D" w:rsidRDefault="0036408B" w:rsidP="00903300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</w:rPr>
      </w:pPr>
      <w:bookmarkStart w:id="1" w:name="_Hlk492288893"/>
      <w:r w:rsidRPr="0027651D">
        <w:rPr>
          <w:rFonts w:ascii="Calibri Light" w:hAnsi="Calibri Light" w:cs="Calibri Light"/>
        </w:rPr>
        <w:t xml:space="preserve">Une lettre de demande à adresser à M. </w:t>
      </w:r>
      <w:proofErr w:type="spellStart"/>
      <w:r w:rsidRPr="0027651D">
        <w:rPr>
          <w:rFonts w:ascii="Calibri Light" w:hAnsi="Calibri Light" w:cs="Calibri Light"/>
        </w:rPr>
        <w:t>Roujas</w:t>
      </w:r>
      <w:proofErr w:type="spellEnd"/>
      <w:r w:rsidRPr="0027651D">
        <w:rPr>
          <w:rFonts w:ascii="Calibri Light" w:hAnsi="Calibri Light" w:cs="Calibri Light"/>
        </w:rPr>
        <w:t>, Président du Pays Sud Toulousain</w:t>
      </w:r>
      <w:r w:rsidR="001F1748">
        <w:rPr>
          <w:rFonts w:ascii="Calibri Light" w:hAnsi="Calibri Light" w:cs="Calibri Light"/>
        </w:rPr>
        <w:t> ;</w:t>
      </w:r>
    </w:p>
    <w:p w:rsidR="00903300" w:rsidRDefault="00903300" w:rsidP="00903300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</w:rPr>
      </w:pPr>
      <w:r w:rsidRPr="0027651D">
        <w:rPr>
          <w:rFonts w:ascii="Calibri Light" w:hAnsi="Calibri Light" w:cs="Calibri Light"/>
          <w:sz w:val="24"/>
        </w:rPr>
        <w:t>Formulaire de réponse à l’appel à projet complété et signé</w:t>
      </w:r>
      <w:r w:rsidR="001F1748">
        <w:rPr>
          <w:rFonts w:ascii="Calibri Light" w:hAnsi="Calibri Light" w:cs="Calibri Light"/>
          <w:sz w:val="24"/>
        </w:rPr>
        <w:t> ;</w:t>
      </w:r>
    </w:p>
    <w:p w:rsidR="002942B1" w:rsidRPr="0027651D" w:rsidRDefault="002942B1" w:rsidP="00903300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RIB</w:t>
      </w:r>
      <w:r w:rsidR="001F1748">
        <w:rPr>
          <w:rFonts w:ascii="Calibri Light" w:hAnsi="Calibri Light" w:cs="Calibri Light"/>
          <w:sz w:val="24"/>
        </w:rPr>
        <w:t> ;</w:t>
      </w:r>
    </w:p>
    <w:p w:rsidR="00903300" w:rsidRPr="0027651D" w:rsidRDefault="00903300" w:rsidP="00903300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</w:rPr>
      </w:pPr>
      <w:r w:rsidRPr="0027651D">
        <w:rPr>
          <w:rFonts w:ascii="Calibri Light" w:hAnsi="Calibri Light" w:cs="Calibri Light"/>
          <w:sz w:val="24"/>
        </w:rPr>
        <w:t>Devis ou justificatifs des dépenses présentées</w:t>
      </w:r>
      <w:r w:rsidR="001F1748">
        <w:rPr>
          <w:rFonts w:ascii="Calibri Light" w:hAnsi="Calibri Light" w:cs="Calibri Light"/>
          <w:sz w:val="24"/>
        </w:rPr>
        <w:t> ;</w:t>
      </w:r>
    </w:p>
    <w:p w:rsidR="00903300" w:rsidRPr="001F1748" w:rsidRDefault="00903300" w:rsidP="00903300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1F1748">
        <w:rPr>
          <w:rFonts w:ascii="Calibri Light" w:hAnsi="Calibri Light" w:cs="Calibri Light"/>
          <w:sz w:val="24"/>
          <w:szCs w:val="24"/>
        </w:rPr>
        <w:t xml:space="preserve">Conventions ou arrêtés de subvention </w:t>
      </w:r>
      <w:r w:rsidR="00F11541" w:rsidRPr="001F1748">
        <w:rPr>
          <w:rFonts w:ascii="Calibri Light" w:hAnsi="Calibri Light" w:cs="Calibri Light"/>
          <w:sz w:val="24"/>
          <w:szCs w:val="24"/>
        </w:rPr>
        <w:t>(ou la copie de la demande de subvention)</w:t>
      </w:r>
      <w:r w:rsidR="001F1748" w:rsidRPr="001F1748">
        <w:rPr>
          <w:rFonts w:ascii="Calibri Light" w:hAnsi="Calibri Light" w:cs="Calibri Light"/>
          <w:sz w:val="24"/>
          <w:szCs w:val="24"/>
        </w:rPr>
        <w:t> ;</w:t>
      </w:r>
    </w:p>
    <w:p w:rsidR="0036408B" w:rsidRPr="001F1748" w:rsidRDefault="0036408B" w:rsidP="0036408B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1F1748">
        <w:rPr>
          <w:rFonts w:ascii="Calibri Light" w:hAnsi="Calibri Light" w:cs="Calibri Light"/>
          <w:sz w:val="24"/>
          <w:szCs w:val="24"/>
        </w:rPr>
        <w:t>Le contenu du projet avec précisés : le mode de restitution et le détail des actions de médiations envisagées ; les partenariats mobilisés ;</w:t>
      </w:r>
    </w:p>
    <w:p w:rsidR="0036408B" w:rsidRPr="0027651D" w:rsidRDefault="0036408B" w:rsidP="0036408B">
      <w:pPr>
        <w:pStyle w:val="Paragraphedeliste"/>
        <w:numPr>
          <w:ilvl w:val="0"/>
          <w:numId w:val="10"/>
        </w:numPr>
        <w:rPr>
          <w:rFonts w:ascii="Calibri Light" w:hAnsi="Calibri Light" w:cs="Calibri Light"/>
        </w:rPr>
      </w:pPr>
      <w:r w:rsidRPr="0027651D">
        <w:rPr>
          <w:rFonts w:ascii="Calibri Light" w:hAnsi="Calibri Light" w:cs="Calibri Light"/>
        </w:rPr>
        <w:t>Un plan de financement prévisionnel faisant apparaître la part de fonds propres et celle attendue ;</w:t>
      </w:r>
    </w:p>
    <w:p w:rsidR="0036408B" w:rsidRPr="0027651D" w:rsidRDefault="0036408B" w:rsidP="0036408B">
      <w:pPr>
        <w:pStyle w:val="Paragraphedeliste"/>
        <w:numPr>
          <w:ilvl w:val="0"/>
          <w:numId w:val="10"/>
        </w:numPr>
        <w:rPr>
          <w:rFonts w:ascii="Calibri Light" w:hAnsi="Calibri Light" w:cs="Calibri Light"/>
        </w:rPr>
      </w:pPr>
      <w:r w:rsidRPr="0027651D">
        <w:rPr>
          <w:rFonts w:ascii="Calibri Light" w:hAnsi="Calibri Light" w:cs="Calibri Light"/>
        </w:rPr>
        <w:t>Le calendrier de mise en œuvre</w:t>
      </w:r>
      <w:r w:rsidR="001F1748">
        <w:rPr>
          <w:rFonts w:ascii="Calibri Light" w:hAnsi="Calibri Light" w:cs="Calibri Light"/>
        </w:rPr>
        <w:t>.</w:t>
      </w:r>
    </w:p>
    <w:bookmarkEnd w:id="1"/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>Je soussigné ………………………………………………………………</w:t>
      </w:r>
      <w:proofErr w:type="gramStart"/>
      <w:r w:rsidRPr="00903300">
        <w:rPr>
          <w:rFonts w:ascii="Calibri Light" w:hAnsi="Calibri Light" w:cs="Calibri Light"/>
        </w:rPr>
        <w:t>…….</w:t>
      </w:r>
      <w:proofErr w:type="gramEnd"/>
      <w:r w:rsidRPr="00903300">
        <w:rPr>
          <w:rFonts w:ascii="Calibri Light" w:hAnsi="Calibri Light" w:cs="Calibri Light"/>
        </w:rPr>
        <w:t>.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3179E1" w:rsidRPr="00903300" w:rsidRDefault="003179E1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spacing w:after="120"/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>Atteste sur l’honneur :</w:t>
      </w:r>
    </w:p>
    <w:p w:rsidR="00903300" w:rsidRPr="00903300" w:rsidRDefault="00903300" w:rsidP="00903300">
      <w:pPr>
        <w:pStyle w:val="Paragraphedeliste"/>
        <w:numPr>
          <w:ilvl w:val="0"/>
          <w:numId w:val="11"/>
        </w:numPr>
        <w:spacing w:after="120"/>
        <w:rPr>
          <w:rFonts w:ascii="Calibri Light" w:hAnsi="Calibri Light" w:cs="Calibri Light"/>
          <w:sz w:val="24"/>
        </w:rPr>
      </w:pPr>
      <w:r w:rsidRPr="00903300">
        <w:rPr>
          <w:rFonts w:ascii="Calibri Light" w:hAnsi="Calibri Light" w:cs="Calibri Light"/>
          <w:sz w:val="24"/>
        </w:rPr>
        <w:t>Ne pas avoir sollicité pour le même projet d’autres aides que celles indiquées dans le présent formulaire</w:t>
      </w:r>
    </w:p>
    <w:p w:rsidR="00903300" w:rsidRPr="00903300" w:rsidRDefault="00903300" w:rsidP="00903300">
      <w:pPr>
        <w:pStyle w:val="Paragraphedeliste"/>
        <w:numPr>
          <w:ilvl w:val="0"/>
          <w:numId w:val="11"/>
        </w:numPr>
        <w:spacing w:after="120"/>
        <w:rPr>
          <w:rFonts w:ascii="Calibri Light" w:hAnsi="Calibri Light" w:cs="Calibri Light"/>
          <w:sz w:val="24"/>
        </w:rPr>
      </w:pPr>
      <w:r w:rsidRPr="00903300">
        <w:rPr>
          <w:rFonts w:ascii="Calibri Light" w:hAnsi="Calibri Light" w:cs="Calibri Light"/>
          <w:sz w:val="24"/>
        </w:rPr>
        <w:t>L’exactitude des renseignements fournis</w:t>
      </w:r>
    </w:p>
    <w:p w:rsidR="00903300" w:rsidRPr="00903300" w:rsidRDefault="00903300" w:rsidP="00903300">
      <w:pPr>
        <w:spacing w:after="120"/>
        <w:rPr>
          <w:rFonts w:ascii="Calibri Light" w:hAnsi="Calibri Light" w:cs="Calibri Light"/>
        </w:rPr>
      </w:pPr>
    </w:p>
    <w:p w:rsidR="00903300" w:rsidRPr="00903300" w:rsidRDefault="00903300" w:rsidP="00903300">
      <w:pPr>
        <w:spacing w:after="120"/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>Et m’engage :</w:t>
      </w:r>
    </w:p>
    <w:p w:rsidR="00903300" w:rsidRPr="00903300" w:rsidRDefault="00903300" w:rsidP="00903300">
      <w:pPr>
        <w:pStyle w:val="Paragraphedeliste"/>
        <w:numPr>
          <w:ilvl w:val="0"/>
          <w:numId w:val="12"/>
        </w:numPr>
        <w:spacing w:after="120"/>
        <w:rPr>
          <w:rFonts w:ascii="Calibri Light" w:hAnsi="Calibri Light" w:cs="Calibri Light"/>
          <w:sz w:val="24"/>
        </w:rPr>
      </w:pPr>
      <w:r w:rsidRPr="00903300">
        <w:rPr>
          <w:rFonts w:ascii="Calibri Light" w:hAnsi="Calibri Light" w:cs="Calibri Light"/>
          <w:sz w:val="24"/>
        </w:rPr>
        <w:t>A informer le PETR du Pays Sud Toulousain de toute modification du projet</w:t>
      </w:r>
    </w:p>
    <w:p w:rsidR="00903300" w:rsidRPr="00903300" w:rsidRDefault="00903300" w:rsidP="00903300">
      <w:pPr>
        <w:pStyle w:val="Paragraphedeliste"/>
        <w:numPr>
          <w:ilvl w:val="0"/>
          <w:numId w:val="12"/>
        </w:numPr>
        <w:spacing w:after="120"/>
        <w:rPr>
          <w:rFonts w:ascii="Calibri Light" w:hAnsi="Calibri Light" w:cs="Calibri Light"/>
          <w:sz w:val="24"/>
        </w:rPr>
      </w:pPr>
      <w:r w:rsidRPr="00903300">
        <w:rPr>
          <w:rFonts w:ascii="Calibri Light" w:hAnsi="Calibri Light" w:cs="Calibri Light"/>
          <w:sz w:val="24"/>
        </w:rPr>
        <w:t>A ne pas solliciter d’autres financements publics que ceux mentionnés dans le présent formulaire</w:t>
      </w:r>
    </w:p>
    <w:p w:rsidR="00903300" w:rsidRPr="00903300" w:rsidRDefault="00903300" w:rsidP="00903300">
      <w:pPr>
        <w:pStyle w:val="Paragraphedeliste"/>
        <w:numPr>
          <w:ilvl w:val="0"/>
          <w:numId w:val="12"/>
        </w:numPr>
        <w:spacing w:after="120"/>
        <w:rPr>
          <w:rFonts w:ascii="Calibri Light" w:hAnsi="Calibri Light" w:cs="Calibri Light"/>
          <w:sz w:val="24"/>
        </w:rPr>
      </w:pPr>
      <w:r w:rsidRPr="00903300">
        <w:rPr>
          <w:rFonts w:ascii="Calibri Light" w:hAnsi="Calibri Light" w:cs="Calibri Light"/>
          <w:sz w:val="24"/>
        </w:rPr>
        <w:t>A mentionner l’intervention des financements européens dans tout support de communication du projet</w:t>
      </w:r>
    </w:p>
    <w:p w:rsidR="00903300" w:rsidRPr="00903300" w:rsidRDefault="00903300" w:rsidP="00903300">
      <w:pPr>
        <w:spacing w:after="120"/>
        <w:rPr>
          <w:rFonts w:ascii="Calibri Light" w:hAnsi="Calibri Light" w:cs="Calibri Light"/>
        </w:rPr>
      </w:pPr>
    </w:p>
    <w:p w:rsidR="00903300" w:rsidRPr="00903300" w:rsidRDefault="00903300" w:rsidP="00903300">
      <w:pPr>
        <w:spacing w:after="120"/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>Fait à ………………………………………………</w:t>
      </w:r>
      <w:proofErr w:type="gramStart"/>
      <w:r w:rsidRPr="00903300">
        <w:rPr>
          <w:rFonts w:ascii="Calibri Light" w:hAnsi="Calibri Light" w:cs="Calibri Light"/>
        </w:rPr>
        <w:t>…….</w:t>
      </w:r>
      <w:proofErr w:type="gramEnd"/>
      <w:r w:rsidRPr="00903300">
        <w:rPr>
          <w:rFonts w:ascii="Calibri Light" w:hAnsi="Calibri Light" w:cs="Calibri Light"/>
        </w:rPr>
        <w:t>.</w:t>
      </w:r>
      <w:r w:rsidRPr="00903300">
        <w:rPr>
          <w:rFonts w:ascii="Calibri Light" w:hAnsi="Calibri Light" w:cs="Calibri Light"/>
        </w:rPr>
        <w:tab/>
      </w:r>
      <w:r w:rsidRPr="00903300">
        <w:rPr>
          <w:rFonts w:ascii="Calibri Light" w:hAnsi="Calibri Light" w:cs="Calibri Light"/>
        </w:rPr>
        <w:tab/>
      </w:r>
      <w:r w:rsidRPr="00903300">
        <w:rPr>
          <w:rFonts w:ascii="Calibri Light" w:hAnsi="Calibri Light" w:cs="Calibri Light"/>
        </w:rPr>
        <w:tab/>
      </w:r>
      <w:proofErr w:type="gramStart"/>
      <w:r w:rsidRPr="00903300">
        <w:rPr>
          <w:rFonts w:ascii="Calibri Light" w:hAnsi="Calibri Light" w:cs="Calibri Light"/>
        </w:rPr>
        <w:t>le</w:t>
      </w:r>
      <w:proofErr w:type="gramEnd"/>
      <w:r w:rsidRPr="00903300">
        <w:rPr>
          <w:rFonts w:ascii="Calibri Light" w:hAnsi="Calibri Light" w:cs="Calibri Light"/>
        </w:rPr>
        <w:t xml:space="preserve"> ………………………………………………</w:t>
      </w:r>
    </w:p>
    <w:p w:rsidR="00903300" w:rsidRPr="00903300" w:rsidRDefault="00903300" w:rsidP="00903300">
      <w:pPr>
        <w:rPr>
          <w:rFonts w:ascii="Calibri Light" w:hAnsi="Calibri Light" w:cs="Calibri Light"/>
        </w:rPr>
      </w:pPr>
    </w:p>
    <w:p w:rsidR="00903300" w:rsidRPr="00903300" w:rsidRDefault="00903300" w:rsidP="00903300">
      <w:pPr>
        <w:rPr>
          <w:rFonts w:ascii="Calibri Light" w:hAnsi="Calibri Light" w:cs="Calibri Light"/>
        </w:rPr>
      </w:pPr>
      <w:r w:rsidRPr="00903300">
        <w:rPr>
          <w:rFonts w:ascii="Calibri Light" w:hAnsi="Calibri Light" w:cs="Calibri Light"/>
        </w:rPr>
        <w:t>Cachet et signature du représentant légal :</w:t>
      </w:r>
    </w:p>
    <w:p w:rsidR="00903300" w:rsidRDefault="00903300" w:rsidP="00903300"/>
    <w:p w:rsidR="00903300" w:rsidRPr="00722748" w:rsidRDefault="00903300" w:rsidP="00903300"/>
    <w:p w:rsidR="00535DEF" w:rsidRPr="00710125" w:rsidRDefault="00535DEF" w:rsidP="00903300">
      <w:pPr>
        <w:rPr>
          <w:rFonts w:ascii="Calibri Light" w:hAnsi="Calibri Light" w:cs="Calibri Light"/>
          <w:sz w:val="22"/>
          <w:szCs w:val="22"/>
        </w:rPr>
      </w:pPr>
    </w:p>
    <w:sectPr w:rsidR="00535DEF" w:rsidRPr="00710125" w:rsidSect="00691636"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3D" w:rsidRDefault="0064503D">
      <w:r>
        <w:separator/>
      </w:r>
    </w:p>
  </w:endnote>
  <w:endnote w:type="continuationSeparator" w:id="0">
    <w:p w:rsidR="0064503D" w:rsidRDefault="006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FC" w:rsidRPr="00983F67" w:rsidRDefault="00E6006E" w:rsidP="000C5648">
    <w:pPr>
      <w:pStyle w:val="Pieddepage"/>
      <w:spacing w:after="80"/>
      <w:ind w:left="-567"/>
      <w:jc w:val="center"/>
      <w:rPr>
        <w:rFonts w:ascii="Frutiger LT Std 47 Light Cn" w:hAnsi="Frutiger LT Std 47 Light Cn"/>
        <w:sz w:val="16"/>
        <w:szCs w:val="16"/>
      </w:rPr>
    </w:pPr>
    <w:r>
      <w:rPr>
        <w:rFonts w:ascii="Frutiger LT Std 47 Light Cn" w:hAnsi="Frutiger LT Std 47 Light Cn"/>
        <w:noProof/>
        <w:sz w:val="16"/>
        <w:szCs w:val="16"/>
      </w:rPr>
      <w:drawing>
        <wp:inline distT="0" distB="0" distL="0" distR="0">
          <wp:extent cx="838200" cy="926432"/>
          <wp:effectExtent l="0" t="0" r="0" b="7620"/>
          <wp:docPr id="1" name="Image 1" descr="C:\Users\Utilisateur\AppData\Local\Microsoft\Windows\INetCache\Content.Word\Oriflamme couleur-X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Oriflamme couleur-XX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4" cy="99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3D" w:rsidRDefault="0064503D">
      <w:r>
        <w:separator/>
      </w:r>
    </w:p>
  </w:footnote>
  <w:footnote w:type="continuationSeparator" w:id="0">
    <w:p w:rsidR="0064503D" w:rsidRDefault="0064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00" w:rsidRPr="00903300" w:rsidRDefault="00903300">
    <w:pPr>
      <w:pStyle w:val="En-tte"/>
      <w:jc w:val="right"/>
      <w:rPr>
        <w:rFonts w:ascii="Calibri Light" w:hAnsi="Calibri Light" w:cs="Calibri Light"/>
        <w:sz w:val="16"/>
        <w:szCs w:val="16"/>
      </w:rPr>
    </w:pPr>
    <w:r w:rsidRPr="00903300">
      <w:rPr>
        <w:rFonts w:ascii="Calibri Light" w:hAnsi="Calibri Light" w:cs="Calibri Light"/>
        <w:sz w:val="16"/>
        <w:szCs w:val="16"/>
      </w:rPr>
      <w:t xml:space="preserve">Formulaire de réponse à l’appel à projet </w:t>
    </w:r>
    <w:r w:rsidR="001F1748">
      <w:rPr>
        <w:rFonts w:ascii="Calibri Light" w:hAnsi="Calibri Light" w:cs="Calibri Light"/>
        <w:sz w:val="16"/>
        <w:szCs w:val="16"/>
      </w:rPr>
      <w:t>culture</w:t>
    </w:r>
    <w:r w:rsidRPr="00903300">
      <w:rPr>
        <w:rFonts w:ascii="Calibri Light" w:hAnsi="Calibri Light" w:cs="Calibri Light"/>
        <w:sz w:val="16"/>
        <w:szCs w:val="16"/>
      </w:rPr>
      <w:t xml:space="preserve"> I Pays Sud Toulousain</w:t>
    </w:r>
    <w:r>
      <w:rPr>
        <w:rFonts w:ascii="Calibri Light" w:hAnsi="Calibri Light" w:cs="Calibri Light"/>
        <w:sz w:val="16"/>
        <w:szCs w:val="16"/>
      </w:rPr>
      <w:t xml:space="preserve"> I</w:t>
    </w:r>
    <w:r w:rsidRPr="00903300">
      <w:rPr>
        <w:rFonts w:ascii="Calibri Light" w:hAnsi="Calibri Light" w:cs="Calibri Light"/>
        <w:sz w:val="16"/>
        <w:szCs w:val="16"/>
      </w:rPr>
      <w:t xml:space="preserve"> </w:t>
    </w:r>
    <w:sdt>
      <w:sdtPr>
        <w:rPr>
          <w:rFonts w:ascii="Calibri Light" w:hAnsi="Calibri Light" w:cs="Calibri Light"/>
          <w:sz w:val="16"/>
          <w:szCs w:val="16"/>
        </w:rPr>
        <w:id w:val="1006401061"/>
        <w:docPartObj>
          <w:docPartGallery w:val="Page Numbers (Top of Page)"/>
          <w:docPartUnique/>
        </w:docPartObj>
      </w:sdtPr>
      <w:sdtEndPr/>
      <w:sdtContent>
        <w:r w:rsidRPr="00903300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903300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903300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DE1A60">
          <w:rPr>
            <w:rFonts w:ascii="Calibri Light" w:hAnsi="Calibri Light" w:cs="Calibri Light"/>
            <w:noProof/>
            <w:sz w:val="16"/>
            <w:szCs w:val="16"/>
          </w:rPr>
          <w:t>7</w:t>
        </w:r>
        <w:r w:rsidRPr="00903300">
          <w:rPr>
            <w:rFonts w:ascii="Calibri Light" w:hAnsi="Calibri Light" w:cs="Calibri Light"/>
            <w:sz w:val="16"/>
            <w:szCs w:val="16"/>
          </w:rPr>
          <w:fldChar w:fldCharType="end"/>
        </w:r>
      </w:sdtContent>
    </w:sdt>
  </w:p>
  <w:p w:rsidR="00A65FFC" w:rsidRDefault="00A65FFC" w:rsidP="00CD35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42E"/>
    <w:multiLevelType w:val="hybridMultilevel"/>
    <w:tmpl w:val="BBE6FD5C"/>
    <w:lvl w:ilvl="0" w:tplc="02C6E16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CB7"/>
    <w:multiLevelType w:val="hybridMultilevel"/>
    <w:tmpl w:val="5BAA12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0FD4"/>
    <w:multiLevelType w:val="hybridMultilevel"/>
    <w:tmpl w:val="969EB608"/>
    <w:lvl w:ilvl="0" w:tplc="3CF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492"/>
    <w:multiLevelType w:val="hybridMultilevel"/>
    <w:tmpl w:val="C134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F2"/>
    <w:multiLevelType w:val="hybridMultilevel"/>
    <w:tmpl w:val="BAE8D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00FA"/>
    <w:multiLevelType w:val="hybridMultilevel"/>
    <w:tmpl w:val="712C0740"/>
    <w:lvl w:ilvl="0" w:tplc="39362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F9D"/>
    <w:multiLevelType w:val="hybridMultilevel"/>
    <w:tmpl w:val="1AB84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37892"/>
    <w:multiLevelType w:val="hybridMultilevel"/>
    <w:tmpl w:val="78C49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8EE"/>
    <w:multiLevelType w:val="hybridMultilevel"/>
    <w:tmpl w:val="FB081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1194"/>
    <w:multiLevelType w:val="hybridMultilevel"/>
    <w:tmpl w:val="203E3ED0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54F3"/>
    <w:multiLevelType w:val="hybridMultilevel"/>
    <w:tmpl w:val="4774C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F3B6C"/>
    <w:multiLevelType w:val="hybridMultilevel"/>
    <w:tmpl w:val="0708F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36448"/>
    <w:multiLevelType w:val="hybridMultilevel"/>
    <w:tmpl w:val="41FCAFD2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A"/>
    <w:rsid w:val="00006DE9"/>
    <w:rsid w:val="00062D6F"/>
    <w:rsid w:val="00076C7A"/>
    <w:rsid w:val="0009293C"/>
    <w:rsid w:val="000C5648"/>
    <w:rsid w:val="000C72E2"/>
    <w:rsid w:val="000D33EB"/>
    <w:rsid w:val="000F68A9"/>
    <w:rsid w:val="000F692B"/>
    <w:rsid w:val="00120D81"/>
    <w:rsid w:val="0012666B"/>
    <w:rsid w:val="00157553"/>
    <w:rsid w:val="00160703"/>
    <w:rsid w:val="00167DE6"/>
    <w:rsid w:val="00170FD6"/>
    <w:rsid w:val="001D6920"/>
    <w:rsid w:val="001E3773"/>
    <w:rsid w:val="001E4C1C"/>
    <w:rsid w:val="001E7BE9"/>
    <w:rsid w:val="001F1748"/>
    <w:rsid w:val="00200957"/>
    <w:rsid w:val="00225F39"/>
    <w:rsid w:val="002343E5"/>
    <w:rsid w:val="00255B95"/>
    <w:rsid w:val="00266955"/>
    <w:rsid w:val="00270F91"/>
    <w:rsid w:val="0027651D"/>
    <w:rsid w:val="002942B1"/>
    <w:rsid w:val="002A6173"/>
    <w:rsid w:val="002B6793"/>
    <w:rsid w:val="002B68D3"/>
    <w:rsid w:val="002D45E6"/>
    <w:rsid w:val="002E2825"/>
    <w:rsid w:val="002E3EF2"/>
    <w:rsid w:val="00311312"/>
    <w:rsid w:val="00314CBB"/>
    <w:rsid w:val="003179E1"/>
    <w:rsid w:val="00317B89"/>
    <w:rsid w:val="00317CE8"/>
    <w:rsid w:val="00333C04"/>
    <w:rsid w:val="0036408B"/>
    <w:rsid w:val="00370378"/>
    <w:rsid w:val="00371745"/>
    <w:rsid w:val="003731A7"/>
    <w:rsid w:val="00377133"/>
    <w:rsid w:val="0038057E"/>
    <w:rsid w:val="00386BCD"/>
    <w:rsid w:val="00387B98"/>
    <w:rsid w:val="003A5FD1"/>
    <w:rsid w:val="003A6506"/>
    <w:rsid w:val="003B0E80"/>
    <w:rsid w:val="003B5F35"/>
    <w:rsid w:val="003C08A6"/>
    <w:rsid w:val="003D2ED7"/>
    <w:rsid w:val="003F5EBF"/>
    <w:rsid w:val="004113FA"/>
    <w:rsid w:val="0041167D"/>
    <w:rsid w:val="004704FB"/>
    <w:rsid w:val="0048027F"/>
    <w:rsid w:val="00492513"/>
    <w:rsid w:val="004A4BAB"/>
    <w:rsid w:val="004B295C"/>
    <w:rsid w:val="004C5AA3"/>
    <w:rsid w:val="004E26FE"/>
    <w:rsid w:val="004E5E9D"/>
    <w:rsid w:val="004E6D7F"/>
    <w:rsid w:val="00501AA5"/>
    <w:rsid w:val="005128ED"/>
    <w:rsid w:val="00514C8B"/>
    <w:rsid w:val="00535DEF"/>
    <w:rsid w:val="00552BF0"/>
    <w:rsid w:val="00565120"/>
    <w:rsid w:val="005930FB"/>
    <w:rsid w:val="005A42C6"/>
    <w:rsid w:val="005B632A"/>
    <w:rsid w:val="005E3C3D"/>
    <w:rsid w:val="005E7F0C"/>
    <w:rsid w:val="005F0EDD"/>
    <w:rsid w:val="005F5710"/>
    <w:rsid w:val="00602700"/>
    <w:rsid w:val="006253EB"/>
    <w:rsid w:val="00631B5C"/>
    <w:rsid w:val="006342F9"/>
    <w:rsid w:val="00634ACD"/>
    <w:rsid w:val="006367D8"/>
    <w:rsid w:val="0064503D"/>
    <w:rsid w:val="00653E8A"/>
    <w:rsid w:val="0066139C"/>
    <w:rsid w:val="00691636"/>
    <w:rsid w:val="006A3346"/>
    <w:rsid w:val="006B54DC"/>
    <w:rsid w:val="006B55F3"/>
    <w:rsid w:val="006C1EA6"/>
    <w:rsid w:val="006C44AB"/>
    <w:rsid w:val="006D7A8B"/>
    <w:rsid w:val="006E6844"/>
    <w:rsid w:val="00710125"/>
    <w:rsid w:val="00717D2C"/>
    <w:rsid w:val="00735BC8"/>
    <w:rsid w:val="007412C4"/>
    <w:rsid w:val="00741E79"/>
    <w:rsid w:val="00744357"/>
    <w:rsid w:val="00744B24"/>
    <w:rsid w:val="007458DC"/>
    <w:rsid w:val="00754F3E"/>
    <w:rsid w:val="00757FBF"/>
    <w:rsid w:val="0076294B"/>
    <w:rsid w:val="007652A9"/>
    <w:rsid w:val="00770ACF"/>
    <w:rsid w:val="00773F2C"/>
    <w:rsid w:val="007A16E3"/>
    <w:rsid w:val="007B5450"/>
    <w:rsid w:val="007B7C5E"/>
    <w:rsid w:val="007C53E8"/>
    <w:rsid w:val="007D2999"/>
    <w:rsid w:val="007D4442"/>
    <w:rsid w:val="007E0F8A"/>
    <w:rsid w:val="00833DB3"/>
    <w:rsid w:val="008353DC"/>
    <w:rsid w:val="0084287C"/>
    <w:rsid w:val="008517B5"/>
    <w:rsid w:val="00851DB7"/>
    <w:rsid w:val="00857CA7"/>
    <w:rsid w:val="00867A6D"/>
    <w:rsid w:val="008719F5"/>
    <w:rsid w:val="00890F16"/>
    <w:rsid w:val="00892FC3"/>
    <w:rsid w:val="008B2906"/>
    <w:rsid w:val="008D796E"/>
    <w:rsid w:val="008E1FBA"/>
    <w:rsid w:val="00903300"/>
    <w:rsid w:val="00922A03"/>
    <w:rsid w:val="009414C8"/>
    <w:rsid w:val="0095536F"/>
    <w:rsid w:val="00956846"/>
    <w:rsid w:val="009572C8"/>
    <w:rsid w:val="00974833"/>
    <w:rsid w:val="00983F67"/>
    <w:rsid w:val="009C1211"/>
    <w:rsid w:val="00A2571E"/>
    <w:rsid w:val="00A25FCF"/>
    <w:rsid w:val="00A50791"/>
    <w:rsid w:val="00A5273A"/>
    <w:rsid w:val="00A631CF"/>
    <w:rsid w:val="00A65FFC"/>
    <w:rsid w:val="00A76E24"/>
    <w:rsid w:val="00A95ECF"/>
    <w:rsid w:val="00A965C5"/>
    <w:rsid w:val="00AA478F"/>
    <w:rsid w:val="00AB22D7"/>
    <w:rsid w:val="00B12D20"/>
    <w:rsid w:val="00B16EDA"/>
    <w:rsid w:val="00B329A4"/>
    <w:rsid w:val="00B4056E"/>
    <w:rsid w:val="00B43804"/>
    <w:rsid w:val="00B46A9F"/>
    <w:rsid w:val="00B828CD"/>
    <w:rsid w:val="00B879B2"/>
    <w:rsid w:val="00B94ABD"/>
    <w:rsid w:val="00BC3C28"/>
    <w:rsid w:val="00BC67F0"/>
    <w:rsid w:val="00BE11E9"/>
    <w:rsid w:val="00C01CD0"/>
    <w:rsid w:val="00C235D7"/>
    <w:rsid w:val="00C410EC"/>
    <w:rsid w:val="00C418D6"/>
    <w:rsid w:val="00C45F2F"/>
    <w:rsid w:val="00C46AE6"/>
    <w:rsid w:val="00C51CB7"/>
    <w:rsid w:val="00C52DD5"/>
    <w:rsid w:val="00C72E77"/>
    <w:rsid w:val="00CA674F"/>
    <w:rsid w:val="00CD35EF"/>
    <w:rsid w:val="00CD6902"/>
    <w:rsid w:val="00CE00BF"/>
    <w:rsid w:val="00CE19CB"/>
    <w:rsid w:val="00CF409D"/>
    <w:rsid w:val="00D06DE1"/>
    <w:rsid w:val="00D36EA7"/>
    <w:rsid w:val="00D37CCD"/>
    <w:rsid w:val="00D406C1"/>
    <w:rsid w:val="00D40A6B"/>
    <w:rsid w:val="00D461E0"/>
    <w:rsid w:val="00D532F2"/>
    <w:rsid w:val="00D80895"/>
    <w:rsid w:val="00D847FC"/>
    <w:rsid w:val="00D94C70"/>
    <w:rsid w:val="00DB59CC"/>
    <w:rsid w:val="00DD66C3"/>
    <w:rsid w:val="00DE1A60"/>
    <w:rsid w:val="00DE2F66"/>
    <w:rsid w:val="00E064D7"/>
    <w:rsid w:val="00E17019"/>
    <w:rsid w:val="00E33AC8"/>
    <w:rsid w:val="00E3594A"/>
    <w:rsid w:val="00E37388"/>
    <w:rsid w:val="00E41FCD"/>
    <w:rsid w:val="00E55577"/>
    <w:rsid w:val="00E6006E"/>
    <w:rsid w:val="00E7262F"/>
    <w:rsid w:val="00E73C47"/>
    <w:rsid w:val="00E7485A"/>
    <w:rsid w:val="00E90594"/>
    <w:rsid w:val="00EB503A"/>
    <w:rsid w:val="00ED58F2"/>
    <w:rsid w:val="00ED68AE"/>
    <w:rsid w:val="00F0220B"/>
    <w:rsid w:val="00F0715A"/>
    <w:rsid w:val="00F11541"/>
    <w:rsid w:val="00F20158"/>
    <w:rsid w:val="00F41B8B"/>
    <w:rsid w:val="00F5409B"/>
    <w:rsid w:val="00F70503"/>
    <w:rsid w:val="00F770EF"/>
    <w:rsid w:val="00F81A71"/>
    <w:rsid w:val="00FA3AA1"/>
    <w:rsid w:val="00FD7C0B"/>
    <w:rsid w:val="00FE5EF2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C3E65"/>
  <w15:docId w15:val="{BF200060-B52A-4B7B-96E3-2DB1F2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3E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10125"/>
    <w:pPr>
      <w:keepNext/>
      <w:shd w:val="clear" w:color="auto" w:fill="FFFFFF"/>
      <w:ind w:left="1701"/>
      <w:contextualSpacing/>
      <w:outlineLvl w:val="0"/>
    </w:pPr>
    <w:rPr>
      <w:rFonts w:ascii="Lato" w:eastAsiaTheme="majorEastAsia" w:hAnsi="Lato" w:cstheme="majorBidi"/>
      <w:b/>
      <w:spacing w:val="20"/>
      <w:sz w:val="5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125"/>
    <w:pPr>
      <w:keepNext/>
      <w:keepLines/>
      <w:shd w:val="clear" w:color="auto" w:fill="FFFFFF"/>
      <w:spacing w:before="360" w:after="120"/>
      <w:ind w:left="851"/>
      <w:contextualSpacing/>
      <w:outlineLvl w:val="1"/>
    </w:pPr>
    <w:rPr>
      <w:rFonts w:ascii="Lato Black" w:eastAsiaTheme="majorEastAsia" w:hAnsi="Lato Black" w:cstheme="majorBidi"/>
      <w:color w:val="17365D" w:themeColor="text2" w:themeShade="BF"/>
      <w:spacing w:val="20"/>
      <w:sz w:val="32"/>
      <w:szCs w:val="2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D3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D35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0791"/>
    <w:rPr>
      <w:rFonts w:ascii="Tahoma" w:hAnsi="Tahoma" w:cs="Tahoma"/>
      <w:sz w:val="16"/>
      <w:szCs w:val="16"/>
    </w:rPr>
  </w:style>
  <w:style w:type="character" w:styleId="Lienhypertexte">
    <w:name w:val="Hyperlink"/>
    <w:rsid w:val="00691636"/>
    <w:rPr>
      <w:color w:val="0000FF"/>
      <w:u w:val="single"/>
    </w:rPr>
  </w:style>
  <w:style w:type="paragraph" w:customStyle="1" w:styleId="Paragraphedeliste1">
    <w:name w:val="Paragraphe de liste1"/>
    <w:basedOn w:val="Normal"/>
    <w:rsid w:val="008D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61E0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D461E0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D461E0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314CB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10125"/>
    <w:rPr>
      <w:rFonts w:ascii="Lato" w:eastAsiaTheme="majorEastAsia" w:hAnsi="Lato" w:cstheme="majorBidi"/>
      <w:b/>
      <w:spacing w:val="20"/>
      <w:sz w:val="52"/>
      <w:szCs w:val="32"/>
      <w:shd w:val="clear" w:color="auto" w:fill="FFFFFF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710125"/>
    <w:rPr>
      <w:rFonts w:ascii="Lato Black" w:eastAsiaTheme="majorEastAsia" w:hAnsi="Lato Black" w:cstheme="majorBidi"/>
      <w:color w:val="17365D" w:themeColor="text2" w:themeShade="BF"/>
      <w:spacing w:val="20"/>
      <w:sz w:val="32"/>
      <w:szCs w:val="28"/>
      <w:shd w:val="clear" w:color="auto" w:fill="FFFFFF"/>
      <w:lang w:bidi="en-US"/>
    </w:rPr>
  </w:style>
  <w:style w:type="table" w:styleId="Grilledutableau">
    <w:name w:val="Table Grid"/>
    <w:basedOn w:val="TableauNormal"/>
    <w:uiPriority w:val="39"/>
    <w:rsid w:val="009033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330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03300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F1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F77-C82F-4B97-9F65-3B962DE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du Pays des 5 Vallées du Sud Toulouse</Company>
  <LinksUpToDate>false</LinksUpToDate>
  <CharactersWithSpaces>2930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http://www.payssudtoulousain.fr/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mailto:payssudtoulousain@orange.fr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Florence POVEDA</cp:lastModifiedBy>
  <cp:revision>5</cp:revision>
  <cp:lastPrinted>2015-09-09T10:49:00Z</cp:lastPrinted>
  <dcterms:created xsi:type="dcterms:W3CDTF">2017-08-29T12:20:00Z</dcterms:created>
  <dcterms:modified xsi:type="dcterms:W3CDTF">2017-09-04T14:52:00Z</dcterms:modified>
</cp:coreProperties>
</file>